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28" w:rsidRPr="003445DE" w:rsidRDefault="00827128" w:rsidP="00CC232A">
      <w:pPr>
        <w:jc w:val="center"/>
        <w:rPr>
          <w:b/>
          <w:sz w:val="26"/>
          <w:szCs w:val="26"/>
        </w:rPr>
      </w:pPr>
      <w:r w:rsidRPr="003445DE">
        <w:rPr>
          <w:b/>
          <w:sz w:val="26"/>
          <w:szCs w:val="26"/>
        </w:rPr>
        <w:t>ĐÁP ÁN</w:t>
      </w:r>
      <w:r w:rsidR="00DB210B">
        <w:rPr>
          <w:b/>
          <w:sz w:val="26"/>
          <w:szCs w:val="26"/>
        </w:rPr>
        <w:t xml:space="preserve"> SINH 11 TN 1718</w:t>
      </w:r>
    </w:p>
    <w:p w:rsidR="0080744D" w:rsidRPr="00DB210B" w:rsidRDefault="0080744D" w:rsidP="00CC232A">
      <w:pPr>
        <w:rPr>
          <w:b/>
          <w:color w:val="333300"/>
          <w:sz w:val="26"/>
        </w:rPr>
      </w:pPr>
      <w:r w:rsidRPr="00DB210B">
        <w:rPr>
          <w:b/>
          <w:color w:val="333300"/>
          <w:sz w:val="26"/>
        </w:rPr>
        <w:t xml:space="preserve">Câu 1: </w:t>
      </w:r>
      <w:r w:rsidRPr="00DB210B">
        <w:rPr>
          <w:i/>
          <w:color w:val="333300"/>
          <w:sz w:val="26"/>
        </w:rPr>
        <w:t>(1,5 điểm)</w:t>
      </w:r>
    </w:p>
    <w:p w:rsidR="0080744D" w:rsidRPr="00DB210B" w:rsidRDefault="0080744D" w:rsidP="00CC232A">
      <w:pPr>
        <w:jc w:val="both"/>
        <w:rPr>
          <w:i/>
          <w:color w:val="333300"/>
          <w:sz w:val="26"/>
        </w:rPr>
      </w:pPr>
      <w:r w:rsidRPr="00DB210B">
        <w:rPr>
          <w:i/>
          <w:color w:val="333300"/>
          <w:sz w:val="26"/>
        </w:rPr>
        <w:t>Phân biệt đặc điểm cấu tạo và chức năng của răng ở thú ăn thịt và ăn thực vật.</w:t>
      </w:r>
    </w:p>
    <w:tbl>
      <w:tblPr>
        <w:tblStyle w:val="TableGrid"/>
        <w:tblW w:w="0" w:type="auto"/>
        <w:tblInd w:w="360" w:type="dxa"/>
        <w:tblLook w:val="01E0" w:firstRow="1" w:lastRow="1" w:firstColumn="1" w:lastColumn="1" w:noHBand="0" w:noVBand="0"/>
      </w:tblPr>
      <w:tblGrid>
        <w:gridCol w:w="4788"/>
        <w:gridCol w:w="5148"/>
      </w:tblGrid>
      <w:tr w:rsidR="0080744D" w:rsidRPr="00DB210B" w:rsidTr="00B12400">
        <w:tc>
          <w:tcPr>
            <w:tcW w:w="4788" w:type="dxa"/>
          </w:tcPr>
          <w:p w:rsidR="0080744D" w:rsidRPr="00DB210B" w:rsidRDefault="0080744D" w:rsidP="00CC232A">
            <w:pPr>
              <w:jc w:val="center"/>
              <w:rPr>
                <w:color w:val="333300"/>
                <w:sz w:val="26"/>
              </w:rPr>
            </w:pPr>
            <w:r w:rsidRPr="00DB210B">
              <w:rPr>
                <w:color w:val="333300"/>
                <w:sz w:val="26"/>
              </w:rPr>
              <w:t>Thú ăn thịt</w:t>
            </w:r>
          </w:p>
        </w:tc>
        <w:tc>
          <w:tcPr>
            <w:tcW w:w="5148" w:type="dxa"/>
          </w:tcPr>
          <w:p w:rsidR="0080744D" w:rsidRPr="00DB210B" w:rsidRDefault="0080744D" w:rsidP="00CC232A">
            <w:pPr>
              <w:jc w:val="center"/>
              <w:rPr>
                <w:color w:val="333300"/>
                <w:sz w:val="26"/>
              </w:rPr>
            </w:pPr>
            <w:r w:rsidRPr="00DB210B">
              <w:rPr>
                <w:color w:val="333300"/>
                <w:sz w:val="26"/>
              </w:rPr>
              <w:t>Thú ăn thực vật</w:t>
            </w:r>
          </w:p>
        </w:tc>
      </w:tr>
      <w:tr w:rsidR="0080744D" w:rsidRPr="00DB210B" w:rsidTr="00B12400">
        <w:tc>
          <w:tcPr>
            <w:tcW w:w="4788" w:type="dxa"/>
          </w:tcPr>
          <w:p w:rsidR="0080744D" w:rsidRPr="00DB210B" w:rsidRDefault="0080744D" w:rsidP="00CC232A">
            <w:pPr>
              <w:jc w:val="both"/>
              <w:rPr>
                <w:color w:val="333300"/>
                <w:sz w:val="26"/>
                <w:lang w:val="vi-VN"/>
              </w:rPr>
            </w:pPr>
            <w:r w:rsidRPr="00DB210B">
              <w:rPr>
                <w:color w:val="333300"/>
                <w:sz w:val="26"/>
              </w:rPr>
              <w:t>- Răng cửa: gặm và lấy thịt ra khỏi xương (0,25)</w:t>
            </w:r>
          </w:p>
          <w:p w:rsidR="0080744D" w:rsidRPr="00DB210B" w:rsidRDefault="0080744D" w:rsidP="00CC232A">
            <w:pPr>
              <w:jc w:val="both"/>
              <w:rPr>
                <w:color w:val="333300"/>
                <w:sz w:val="26"/>
                <w:lang w:val="vi-VN"/>
              </w:rPr>
            </w:pPr>
            <w:r w:rsidRPr="00DB210B">
              <w:rPr>
                <w:color w:val="333300"/>
                <w:sz w:val="26"/>
              </w:rPr>
              <w:t>- Răng nanh: cắm và giữ mồi (0,25)</w:t>
            </w:r>
          </w:p>
          <w:p w:rsidR="0080744D" w:rsidRPr="00DB210B" w:rsidRDefault="0080744D" w:rsidP="00CC232A">
            <w:pPr>
              <w:jc w:val="both"/>
              <w:rPr>
                <w:color w:val="333300"/>
                <w:sz w:val="26"/>
              </w:rPr>
            </w:pPr>
            <w:r w:rsidRPr="00DB210B">
              <w:rPr>
                <w:color w:val="333300"/>
                <w:sz w:val="26"/>
              </w:rPr>
              <w:t>- Răng trước hàm và răng ăn thịt lớn: cắt thịt ra từng mảnh nhỏ (0,25)</w:t>
            </w:r>
          </w:p>
        </w:tc>
        <w:tc>
          <w:tcPr>
            <w:tcW w:w="5148" w:type="dxa"/>
          </w:tcPr>
          <w:p w:rsidR="0080744D" w:rsidRPr="00DB210B" w:rsidRDefault="0080744D" w:rsidP="00CC232A">
            <w:pPr>
              <w:jc w:val="both"/>
              <w:rPr>
                <w:color w:val="333300"/>
                <w:sz w:val="26"/>
                <w:lang w:val="vi-VN"/>
              </w:rPr>
            </w:pPr>
            <w:r w:rsidRPr="00DB210B">
              <w:rPr>
                <w:color w:val="333300"/>
                <w:sz w:val="26"/>
              </w:rPr>
              <w:t>- Răng nanh và răng cửa giống nhau: giữ và giật cỏ (0,25)</w:t>
            </w:r>
          </w:p>
          <w:p w:rsidR="0080744D" w:rsidRPr="00DB210B" w:rsidRDefault="0080744D" w:rsidP="00CC232A">
            <w:pPr>
              <w:jc w:val="both"/>
              <w:rPr>
                <w:color w:val="333300"/>
                <w:sz w:val="26"/>
                <w:lang w:val="vi-VN"/>
              </w:rPr>
            </w:pPr>
            <w:r w:rsidRPr="00DB210B">
              <w:rPr>
                <w:color w:val="333300"/>
                <w:sz w:val="26"/>
              </w:rPr>
              <w:t>- Tấm sừng: giúp răng hàm dưới tì và giữ cỏ (0,25)</w:t>
            </w:r>
          </w:p>
          <w:p w:rsidR="0080744D" w:rsidRPr="00DB210B" w:rsidRDefault="0080744D" w:rsidP="00CC232A">
            <w:pPr>
              <w:jc w:val="both"/>
              <w:rPr>
                <w:color w:val="333300"/>
                <w:sz w:val="26"/>
              </w:rPr>
            </w:pPr>
            <w:r w:rsidRPr="00DB210B">
              <w:rPr>
                <w:color w:val="333300"/>
                <w:sz w:val="26"/>
              </w:rPr>
              <w:t>- Răng trước hàm và răng hàm: có nhiều gờ cứng nghiền nát cỏ. (0,25)</w:t>
            </w:r>
          </w:p>
        </w:tc>
      </w:tr>
    </w:tbl>
    <w:p w:rsidR="0080744D" w:rsidRPr="00DB210B" w:rsidRDefault="0080744D" w:rsidP="00CC232A">
      <w:pPr>
        <w:jc w:val="both"/>
        <w:rPr>
          <w:b/>
          <w:color w:val="333300"/>
          <w:sz w:val="26"/>
        </w:rPr>
      </w:pPr>
    </w:p>
    <w:p w:rsidR="0080744D" w:rsidRPr="00DB210B" w:rsidRDefault="0080744D" w:rsidP="00CC232A">
      <w:pPr>
        <w:jc w:val="both"/>
        <w:rPr>
          <w:b/>
          <w:color w:val="333300"/>
          <w:sz w:val="26"/>
        </w:rPr>
      </w:pPr>
      <w:r w:rsidRPr="00DB210B">
        <w:rPr>
          <w:b/>
          <w:color w:val="333300"/>
          <w:sz w:val="26"/>
        </w:rPr>
        <w:t xml:space="preserve">Câu 2: </w:t>
      </w:r>
      <w:r w:rsidRPr="00DB210B">
        <w:rPr>
          <w:i/>
          <w:color w:val="333300"/>
          <w:sz w:val="26"/>
        </w:rPr>
        <w:t>(1,5 điểm)</w:t>
      </w:r>
    </w:p>
    <w:p w:rsidR="0080744D" w:rsidRPr="00DB210B" w:rsidRDefault="0080744D" w:rsidP="00CC232A">
      <w:pPr>
        <w:jc w:val="both"/>
        <w:rPr>
          <w:i/>
          <w:color w:val="333300"/>
          <w:sz w:val="26"/>
        </w:rPr>
      </w:pPr>
      <w:r w:rsidRPr="00DB210B">
        <w:rPr>
          <w:i/>
          <w:color w:val="333300"/>
          <w:sz w:val="26"/>
        </w:rPr>
        <w:t>Dạ dày và manh tràng của thú ăn thực vật có đặc điểm gì thích nghi với thức ăn thực vật cứng và khó tiêu hoá?</w:t>
      </w:r>
    </w:p>
    <w:p w:rsidR="0080744D" w:rsidRPr="00DB210B" w:rsidRDefault="0080744D" w:rsidP="00CC232A">
      <w:pPr>
        <w:jc w:val="both"/>
        <w:rPr>
          <w:color w:val="333300"/>
          <w:sz w:val="26"/>
        </w:rPr>
      </w:pPr>
      <w:r w:rsidRPr="00DB210B">
        <w:rPr>
          <w:b/>
          <w:color w:val="333300"/>
          <w:sz w:val="26"/>
        </w:rPr>
        <w:t>- Dạ dày:</w:t>
      </w:r>
      <w:r w:rsidRPr="00DB210B">
        <w:rPr>
          <w:color w:val="333300"/>
          <w:sz w:val="26"/>
        </w:rPr>
        <w:t xml:space="preserve"> một ngăn (thỏ, ngựa) hoặc 4 ngăn (trâu, bò, dê, cừu) (0,25)./  Th</w:t>
      </w:r>
      <w:r w:rsidRPr="00DB210B">
        <w:rPr>
          <w:color w:val="333300"/>
          <w:sz w:val="26"/>
          <w:lang w:val="vi-VN"/>
        </w:rPr>
        <w:t xml:space="preserve">ức </w:t>
      </w:r>
      <w:r w:rsidRPr="00DB210B">
        <w:rPr>
          <w:color w:val="333300"/>
          <w:sz w:val="26"/>
        </w:rPr>
        <w:t>ăn</w:t>
      </w:r>
      <w:r w:rsidRPr="00DB210B">
        <w:rPr>
          <w:color w:val="333300"/>
          <w:sz w:val="26"/>
          <w:lang w:val="vi-VN"/>
        </w:rPr>
        <w:t xml:space="preserve"> được biến đổi cơ học, hóa học ( pepsin, HCl) </w:t>
      </w:r>
      <w:r w:rsidRPr="00DB210B">
        <w:rPr>
          <w:color w:val="333300"/>
          <w:sz w:val="26"/>
        </w:rPr>
        <w:t>(0,25) /</w:t>
      </w:r>
      <w:r w:rsidRPr="00DB210B">
        <w:rPr>
          <w:color w:val="333300"/>
          <w:sz w:val="26"/>
          <w:lang w:val="vi-VN"/>
        </w:rPr>
        <w:t>và vi sinh vật cộng sinh</w:t>
      </w:r>
      <w:r w:rsidRPr="00DB210B">
        <w:rPr>
          <w:color w:val="333300"/>
          <w:sz w:val="26"/>
        </w:rPr>
        <w:t>. (0,25)</w:t>
      </w:r>
    </w:p>
    <w:p w:rsidR="0080744D" w:rsidRPr="00DB210B" w:rsidRDefault="0080744D" w:rsidP="00CC232A">
      <w:pPr>
        <w:jc w:val="both"/>
        <w:rPr>
          <w:color w:val="333300"/>
          <w:sz w:val="26"/>
          <w:lang w:val="vi-VN"/>
        </w:rPr>
      </w:pPr>
      <w:r w:rsidRPr="00DB210B">
        <w:rPr>
          <w:color w:val="333300"/>
          <w:sz w:val="26"/>
        </w:rPr>
        <w:t xml:space="preserve">- </w:t>
      </w:r>
      <w:r w:rsidRPr="00DB210B">
        <w:rPr>
          <w:b/>
          <w:color w:val="333300"/>
          <w:sz w:val="26"/>
        </w:rPr>
        <w:t xml:space="preserve">Manh tràng </w:t>
      </w:r>
      <w:r w:rsidRPr="00DB210B">
        <w:rPr>
          <w:color w:val="333300"/>
          <w:sz w:val="26"/>
        </w:rPr>
        <w:t xml:space="preserve">coi như dạ dày thứ 2. (0,25)/ Manh tràng rất </w:t>
      </w:r>
      <w:r w:rsidRPr="00DB210B">
        <w:rPr>
          <w:b/>
          <w:color w:val="333300"/>
          <w:sz w:val="26"/>
        </w:rPr>
        <w:t>phát triển ở thú ăn thực vật có dạ dày đơn.</w:t>
      </w:r>
      <w:r w:rsidRPr="00DB210B">
        <w:rPr>
          <w:color w:val="333300"/>
          <w:sz w:val="26"/>
        </w:rPr>
        <w:t xml:space="preserve"> (0,25)/</w:t>
      </w:r>
      <w:r w:rsidRPr="00DB210B">
        <w:rPr>
          <w:b/>
          <w:color w:val="333300"/>
          <w:sz w:val="26"/>
        </w:rPr>
        <w:t xml:space="preserve"> </w:t>
      </w:r>
      <w:r w:rsidRPr="00DB210B">
        <w:rPr>
          <w:color w:val="333300"/>
          <w:sz w:val="26"/>
        </w:rPr>
        <w:t>Tại đây thức ăn được vi sinh vật cộng sinh tiếp tục tiêu hoá. (0,25)</w:t>
      </w:r>
    </w:p>
    <w:p w:rsidR="0080744D" w:rsidRPr="00DB210B" w:rsidRDefault="0080744D" w:rsidP="00CC232A">
      <w:pPr>
        <w:jc w:val="both"/>
        <w:rPr>
          <w:b/>
          <w:color w:val="333300"/>
          <w:sz w:val="26"/>
        </w:rPr>
      </w:pPr>
      <w:r w:rsidRPr="00DB210B">
        <w:rPr>
          <w:b/>
          <w:color w:val="333300"/>
          <w:sz w:val="26"/>
        </w:rPr>
        <w:t xml:space="preserve">Câu 3: </w:t>
      </w:r>
      <w:r w:rsidRPr="00DB210B">
        <w:rPr>
          <w:i/>
          <w:color w:val="333300"/>
          <w:sz w:val="26"/>
        </w:rPr>
        <w:t>(1,5 điểm)</w:t>
      </w:r>
    </w:p>
    <w:p w:rsidR="0080744D" w:rsidRPr="00DB210B" w:rsidRDefault="0080744D" w:rsidP="00CC232A">
      <w:pPr>
        <w:jc w:val="both"/>
        <w:rPr>
          <w:i/>
          <w:color w:val="333300"/>
          <w:sz w:val="26"/>
        </w:rPr>
      </w:pPr>
      <w:r w:rsidRPr="00DB210B">
        <w:rPr>
          <w:i/>
          <w:color w:val="333300"/>
          <w:sz w:val="26"/>
        </w:rPr>
        <w:t>Ngoài các đặc điểm chung của bề mặt hô hấp, hình thức hô hấp bằng mang của cá xương có các đặc điểm gì giúp tăng hiệu quả trao đổi khí?</w:t>
      </w:r>
    </w:p>
    <w:p w:rsidR="0080744D" w:rsidRPr="00DB210B" w:rsidRDefault="0080744D" w:rsidP="00CC232A">
      <w:pPr>
        <w:jc w:val="both"/>
        <w:rPr>
          <w:sz w:val="26"/>
        </w:rPr>
      </w:pPr>
      <w:r w:rsidRPr="00DB210B">
        <w:rPr>
          <w:sz w:val="26"/>
        </w:rPr>
        <w:t>- Mang có các cung mang,</w:t>
      </w:r>
      <w:r w:rsidRPr="00DB210B">
        <w:rPr>
          <w:color w:val="333300"/>
          <w:sz w:val="26"/>
        </w:rPr>
        <w:t xml:space="preserve"> (0,25) /</w:t>
      </w:r>
      <w:r w:rsidRPr="00DB210B">
        <w:rPr>
          <w:sz w:val="26"/>
        </w:rPr>
        <w:t xml:space="preserve"> trên cung mang có các phiến mang có bề mặt mỏng,</w:t>
      </w:r>
      <w:r w:rsidRPr="00DB210B">
        <w:rPr>
          <w:color w:val="333300"/>
          <w:sz w:val="26"/>
        </w:rPr>
        <w:t xml:space="preserve"> (0,25)/ </w:t>
      </w:r>
      <w:r w:rsidRPr="00DB210B">
        <w:rPr>
          <w:sz w:val="26"/>
        </w:rPr>
        <w:t xml:space="preserve"> chứa nhiều mao mạch máu.</w:t>
      </w:r>
      <w:r w:rsidRPr="00DB210B">
        <w:rPr>
          <w:color w:val="333300"/>
          <w:sz w:val="26"/>
        </w:rPr>
        <w:t xml:space="preserve"> (0,25)</w:t>
      </w:r>
    </w:p>
    <w:p w:rsidR="0080744D" w:rsidRPr="00DB210B" w:rsidRDefault="0080744D" w:rsidP="00CC232A">
      <w:pPr>
        <w:jc w:val="both"/>
        <w:rPr>
          <w:sz w:val="26"/>
        </w:rPr>
      </w:pPr>
      <w:r w:rsidRPr="00DB210B">
        <w:rPr>
          <w:sz w:val="26"/>
        </w:rPr>
        <w:t>- Khí O</w:t>
      </w:r>
      <w:r w:rsidRPr="00DB210B">
        <w:rPr>
          <w:sz w:val="26"/>
          <w:vertAlign w:val="subscript"/>
        </w:rPr>
        <w:t>2</w:t>
      </w:r>
      <w:r w:rsidRPr="00DB210B">
        <w:rPr>
          <w:sz w:val="26"/>
        </w:rPr>
        <w:t xml:space="preserve"> trong nước khuếch tán qua mang vào máu, khí CO</w:t>
      </w:r>
      <w:r w:rsidRPr="00DB210B">
        <w:rPr>
          <w:sz w:val="26"/>
          <w:vertAlign w:val="subscript"/>
        </w:rPr>
        <w:t>2</w:t>
      </w:r>
      <w:r w:rsidRPr="00DB210B">
        <w:rPr>
          <w:sz w:val="26"/>
        </w:rPr>
        <w:t xml:space="preserve"> khuếch tán từ máu qua mang vào nước</w:t>
      </w:r>
      <w:r w:rsidRPr="00DB210B">
        <w:rPr>
          <w:color w:val="333300"/>
          <w:sz w:val="26"/>
        </w:rPr>
        <w:t>(0,25)</w:t>
      </w:r>
      <w:r w:rsidRPr="00DB210B">
        <w:rPr>
          <w:sz w:val="26"/>
        </w:rPr>
        <w:t>.</w:t>
      </w:r>
    </w:p>
    <w:p w:rsidR="0080744D" w:rsidRPr="00DB210B" w:rsidRDefault="0080744D" w:rsidP="00CC232A">
      <w:pPr>
        <w:jc w:val="both"/>
        <w:rPr>
          <w:sz w:val="26"/>
        </w:rPr>
      </w:pPr>
      <w:r w:rsidRPr="00DB210B">
        <w:rPr>
          <w:sz w:val="26"/>
        </w:rPr>
        <w:t>*Dòng nước qua mang liên tục nhờ đóng mở của miệng,nắp mang, diềm nắp mang.</w:t>
      </w:r>
      <w:r w:rsidRPr="00DB210B">
        <w:rPr>
          <w:color w:val="333300"/>
          <w:sz w:val="26"/>
        </w:rPr>
        <w:t xml:space="preserve"> (0,25)</w:t>
      </w:r>
    </w:p>
    <w:p w:rsidR="0080744D" w:rsidRPr="00DB210B" w:rsidRDefault="0080744D" w:rsidP="00CC232A">
      <w:pPr>
        <w:jc w:val="both"/>
        <w:rPr>
          <w:sz w:val="26"/>
        </w:rPr>
      </w:pPr>
      <w:r w:rsidRPr="00DB210B">
        <w:rPr>
          <w:sz w:val="26"/>
        </w:rPr>
        <w:t xml:space="preserve">* Dòng nước chảy bên ngoài mao mạch ngược chiều với dòng với dòng máu chảy trong mao mạch </w:t>
      </w:r>
      <w:r w:rsidRPr="00DB210B">
        <w:rPr>
          <w:color w:val="333300"/>
          <w:sz w:val="26"/>
        </w:rPr>
        <w:t xml:space="preserve">(0,25) </w:t>
      </w:r>
      <w:r w:rsidRPr="00DB210B">
        <w:rPr>
          <w:sz w:val="26"/>
        </w:rPr>
        <w:sym w:font="Wingdings" w:char="00E0"/>
      </w:r>
      <w:r w:rsidRPr="00DB210B">
        <w:rPr>
          <w:sz w:val="26"/>
        </w:rPr>
        <w:t xml:space="preserve"> tăng hiệu quả trao đổi khí.</w:t>
      </w:r>
    </w:p>
    <w:p w:rsidR="0080744D" w:rsidRPr="00DB210B" w:rsidRDefault="0080744D" w:rsidP="00CC232A">
      <w:pPr>
        <w:jc w:val="both"/>
        <w:rPr>
          <w:b/>
          <w:color w:val="333300"/>
          <w:sz w:val="26"/>
        </w:rPr>
      </w:pPr>
      <w:r w:rsidRPr="00DB210B">
        <w:rPr>
          <w:b/>
          <w:color w:val="333300"/>
          <w:sz w:val="26"/>
        </w:rPr>
        <w:t xml:space="preserve">Câu 4: </w:t>
      </w:r>
      <w:r w:rsidRPr="00DB210B">
        <w:rPr>
          <w:i/>
          <w:color w:val="333300"/>
          <w:sz w:val="26"/>
        </w:rPr>
        <w:t>(1,5 điểm)</w:t>
      </w:r>
    </w:p>
    <w:p w:rsidR="0080744D" w:rsidRPr="00DB210B" w:rsidRDefault="0080744D" w:rsidP="00CC232A">
      <w:pPr>
        <w:jc w:val="both"/>
        <w:rPr>
          <w:i/>
          <w:sz w:val="26"/>
        </w:rPr>
      </w:pPr>
      <w:r w:rsidRPr="00DB210B">
        <w:rPr>
          <w:i/>
          <w:sz w:val="26"/>
        </w:rPr>
        <w:t>Hô hấp ngoài ở động vật là gì? Hình thức trao đổi khí ở động vật đơn bào, đa bào bậc thấp?</w:t>
      </w:r>
    </w:p>
    <w:p w:rsidR="0080744D" w:rsidRPr="00DB210B" w:rsidRDefault="0080744D" w:rsidP="00CC232A">
      <w:pPr>
        <w:jc w:val="both"/>
        <w:rPr>
          <w:sz w:val="26"/>
        </w:rPr>
      </w:pPr>
      <w:r w:rsidRPr="00DB210B">
        <w:rPr>
          <w:i/>
          <w:sz w:val="26"/>
        </w:rPr>
        <w:t xml:space="preserve">- </w:t>
      </w:r>
      <w:r w:rsidRPr="00DB210B">
        <w:rPr>
          <w:sz w:val="26"/>
        </w:rPr>
        <w:t xml:space="preserve">Hô hấp ngoài  trao đổi khí với môi trường bên ngoài theo cơ chế khuếch tán </w:t>
      </w:r>
      <w:r w:rsidRPr="00DB210B">
        <w:rPr>
          <w:color w:val="333300"/>
          <w:sz w:val="26"/>
        </w:rPr>
        <w:t xml:space="preserve">(0,25)/ </w:t>
      </w:r>
      <w:r w:rsidRPr="00DB210B">
        <w:rPr>
          <w:sz w:val="26"/>
        </w:rPr>
        <w:sym w:font="Wingdings" w:char="00E0"/>
      </w:r>
      <w:r w:rsidRPr="00DB210B">
        <w:rPr>
          <w:sz w:val="26"/>
        </w:rPr>
        <w:t>cung cấp O</w:t>
      </w:r>
      <w:r w:rsidRPr="00DB210B">
        <w:rPr>
          <w:sz w:val="26"/>
          <w:vertAlign w:val="subscript"/>
        </w:rPr>
        <w:t>2</w:t>
      </w:r>
      <w:r w:rsidRPr="00DB210B">
        <w:rPr>
          <w:sz w:val="26"/>
        </w:rPr>
        <w:t xml:space="preserve"> cho hô hấp tế bào,</w:t>
      </w:r>
      <w:r w:rsidRPr="00DB210B">
        <w:rPr>
          <w:color w:val="333300"/>
          <w:sz w:val="26"/>
        </w:rPr>
        <w:t xml:space="preserve"> /(0,25) </w:t>
      </w:r>
      <w:r w:rsidRPr="00DB210B">
        <w:rPr>
          <w:sz w:val="26"/>
        </w:rPr>
        <w:t xml:space="preserve"> thải CO</w:t>
      </w:r>
      <w:r w:rsidRPr="00DB210B">
        <w:rPr>
          <w:sz w:val="26"/>
          <w:vertAlign w:val="subscript"/>
        </w:rPr>
        <w:t>2</w:t>
      </w:r>
      <w:r w:rsidRPr="00DB210B">
        <w:rPr>
          <w:sz w:val="26"/>
        </w:rPr>
        <w:t xml:space="preserve"> từ hô hấp tế bào ra ngoài.</w:t>
      </w:r>
      <w:r w:rsidRPr="00DB210B">
        <w:rPr>
          <w:color w:val="333300"/>
          <w:sz w:val="26"/>
        </w:rPr>
        <w:t xml:space="preserve"> (0,25)</w:t>
      </w:r>
    </w:p>
    <w:p w:rsidR="0080744D" w:rsidRPr="00DB210B" w:rsidRDefault="0080744D" w:rsidP="00CC232A">
      <w:pPr>
        <w:jc w:val="both"/>
        <w:rPr>
          <w:sz w:val="26"/>
        </w:rPr>
      </w:pPr>
      <w:r w:rsidRPr="00DB210B">
        <w:rPr>
          <w:sz w:val="26"/>
        </w:rPr>
        <w:t xml:space="preserve">- Động vật đơn bào, đa bào bậc thấp </w:t>
      </w:r>
      <w:r w:rsidRPr="00DB210B">
        <w:rPr>
          <w:sz w:val="26"/>
          <w:u w:val="single"/>
        </w:rPr>
        <w:t>trao  đổi khí qua bề mặt cơ thể</w:t>
      </w:r>
      <w:r w:rsidRPr="00DB210B">
        <w:rPr>
          <w:sz w:val="26"/>
        </w:rPr>
        <w:t xml:space="preserve">  </w:t>
      </w:r>
      <w:r w:rsidRPr="00DB210B">
        <w:rPr>
          <w:color w:val="333300"/>
          <w:sz w:val="26"/>
        </w:rPr>
        <w:t>(0,25)</w:t>
      </w:r>
      <w:r w:rsidRPr="00DB210B">
        <w:rPr>
          <w:sz w:val="26"/>
        </w:rPr>
        <w:t xml:space="preserve">: </w:t>
      </w:r>
    </w:p>
    <w:p w:rsidR="0080744D" w:rsidRPr="00DB210B" w:rsidRDefault="0080744D" w:rsidP="00CC232A">
      <w:pPr>
        <w:jc w:val="both"/>
        <w:rPr>
          <w:sz w:val="26"/>
        </w:rPr>
      </w:pPr>
      <w:r w:rsidRPr="00DB210B">
        <w:rPr>
          <w:sz w:val="26"/>
        </w:rPr>
        <w:t>+ Động vật đơn bào: Khí O</w:t>
      </w:r>
      <w:r w:rsidRPr="00DB210B">
        <w:rPr>
          <w:sz w:val="26"/>
          <w:vertAlign w:val="subscript"/>
        </w:rPr>
        <w:t>2</w:t>
      </w:r>
      <w:r w:rsidRPr="00DB210B">
        <w:rPr>
          <w:sz w:val="26"/>
        </w:rPr>
        <w:t xml:space="preserve"> và CO</w:t>
      </w:r>
      <w:r w:rsidRPr="00DB210B">
        <w:rPr>
          <w:sz w:val="26"/>
          <w:vertAlign w:val="subscript"/>
        </w:rPr>
        <w:t>2</w:t>
      </w:r>
      <w:r w:rsidRPr="00DB210B">
        <w:rPr>
          <w:sz w:val="26"/>
        </w:rPr>
        <w:t xml:space="preserve"> được khuếch tán </w:t>
      </w:r>
      <w:r w:rsidRPr="00DB210B">
        <w:rPr>
          <w:sz w:val="26"/>
          <w:u w:val="single"/>
        </w:rPr>
        <w:t>qua bề mặt tế bào</w:t>
      </w:r>
      <w:r w:rsidRPr="00DB210B">
        <w:rPr>
          <w:sz w:val="26"/>
        </w:rPr>
        <w:t>.</w:t>
      </w:r>
      <w:r w:rsidRPr="00DB210B">
        <w:rPr>
          <w:color w:val="333300"/>
          <w:sz w:val="26"/>
        </w:rPr>
        <w:t xml:space="preserve"> (0,25)</w:t>
      </w:r>
    </w:p>
    <w:p w:rsidR="0080744D" w:rsidRPr="00DB210B" w:rsidRDefault="0080744D" w:rsidP="00CC232A">
      <w:pPr>
        <w:jc w:val="both"/>
        <w:rPr>
          <w:sz w:val="26"/>
        </w:rPr>
      </w:pPr>
      <w:r w:rsidRPr="00DB210B">
        <w:rPr>
          <w:sz w:val="26"/>
        </w:rPr>
        <w:t>+ Động vật đa bào bậc thấp: Khí O</w:t>
      </w:r>
      <w:r w:rsidRPr="00DB210B">
        <w:rPr>
          <w:sz w:val="26"/>
          <w:vertAlign w:val="subscript"/>
        </w:rPr>
        <w:t>2</w:t>
      </w:r>
      <w:r w:rsidRPr="00DB210B">
        <w:rPr>
          <w:sz w:val="26"/>
        </w:rPr>
        <w:t xml:space="preserve"> và CO</w:t>
      </w:r>
      <w:r w:rsidRPr="00DB210B">
        <w:rPr>
          <w:sz w:val="26"/>
          <w:vertAlign w:val="subscript"/>
        </w:rPr>
        <w:t>2</w:t>
      </w:r>
      <w:r w:rsidRPr="00DB210B">
        <w:rPr>
          <w:sz w:val="26"/>
        </w:rPr>
        <w:t xml:space="preserve"> được khuếch tán qua </w:t>
      </w:r>
      <w:r w:rsidRPr="00DB210B">
        <w:rPr>
          <w:sz w:val="26"/>
          <w:u w:val="single"/>
        </w:rPr>
        <w:t>bề mặt cơ thể</w:t>
      </w:r>
      <w:r w:rsidRPr="00DB210B">
        <w:rPr>
          <w:sz w:val="26"/>
        </w:rPr>
        <w:t>.</w:t>
      </w:r>
      <w:r w:rsidRPr="00DB210B">
        <w:rPr>
          <w:color w:val="333300"/>
          <w:sz w:val="26"/>
        </w:rPr>
        <w:t xml:space="preserve"> (0,25)</w:t>
      </w:r>
    </w:p>
    <w:p w:rsidR="0080744D" w:rsidRPr="00DB210B" w:rsidRDefault="0080744D" w:rsidP="00CC232A">
      <w:pPr>
        <w:jc w:val="both"/>
        <w:rPr>
          <w:b/>
          <w:color w:val="333300"/>
          <w:sz w:val="26"/>
        </w:rPr>
      </w:pPr>
      <w:r w:rsidRPr="00DB210B">
        <w:rPr>
          <w:b/>
          <w:color w:val="333300"/>
          <w:sz w:val="26"/>
        </w:rPr>
        <w:t xml:space="preserve">Câu 5: </w:t>
      </w:r>
      <w:r w:rsidRPr="00DB210B">
        <w:rPr>
          <w:i/>
          <w:color w:val="333300"/>
          <w:sz w:val="26"/>
        </w:rPr>
        <w:t>(1,5 điểm)</w:t>
      </w:r>
    </w:p>
    <w:p w:rsidR="0080744D" w:rsidRPr="00DB210B" w:rsidRDefault="0080744D" w:rsidP="00CC232A">
      <w:pPr>
        <w:jc w:val="both"/>
        <w:rPr>
          <w:i/>
          <w:sz w:val="26"/>
        </w:rPr>
      </w:pPr>
      <w:r w:rsidRPr="00DB210B">
        <w:rPr>
          <w:i/>
          <w:sz w:val="26"/>
        </w:rPr>
        <w:t>Hệ tuần hoàn kín có các đặc điểm chủ yếu nào? Kể tên các hệ tuần hoàn kín?</w:t>
      </w:r>
    </w:p>
    <w:p w:rsidR="0080744D" w:rsidRPr="00DB210B" w:rsidRDefault="0080744D" w:rsidP="00CC232A">
      <w:pPr>
        <w:numPr>
          <w:ilvl w:val="0"/>
          <w:numId w:val="22"/>
        </w:numPr>
        <w:ind w:left="34" w:firstLine="326"/>
        <w:jc w:val="both"/>
        <w:rPr>
          <w:sz w:val="26"/>
        </w:rPr>
      </w:pPr>
      <w:r w:rsidRPr="00DB210B">
        <w:rPr>
          <w:sz w:val="26"/>
        </w:rPr>
        <w:t>Hệ tuần hoàn kín có 2 đặc điểm chủ yếu sau đây:</w:t>
      </w:r>
    </w:p>
    <w:p w:rsidR="0080744D" w:rsidRPr="00DB210B" w:rsidRDefault="0080744D" w:rsidP="00CC232A">
      <w:pPr>
        <w:numPr>
          <w:ilvl w:val="0"/>
          <w:numId w:val="23"/>
        </w:numPr>
        <w:tabs>
          <w:tab w:val="num" w:pos="34"/>
        </w:tabs>
        <w:ind w:left="34" w:firstLine="360"/>
        <w:jc w:val="both"/>
        <w:rPr>
          <w:sz w:val="26"/>
        </w:rPr>
      </w:pPr>
      <w:r w:rsidRPr="00DB210B">
        <w:rPr>
          <w:sz w:val="26"/>
        </w:rPr>
        <w:t>Máu được tim bơm đi lưu thông liên tục trong mạch kín,</w:t>
      </w:r>
      <w:r w:rsidRPr="00DB210B">
        <w:rPr>
          <w:color w:val="333300"/>
          <w:sz w:val="26"/>
        </w:rPr>
        <w:t xml:space="preserve"> (0,25) </w:t>
      </w:r>
      <w:r w:rsidRPr="00DB210B">
        <w:rPr>
          <w:sz w:val="26"/>
        </w:rPr>
        <w:t xml:space="preserve"> / từ động mạch qua mao mạch, tĩnh mạch và sau đó về tim.</w:t>
      </w:r>
      <w:r w:rsidRPr="00DB210B">
        <w:rPr>
          <w:color w:val="333300"/>
          <w:sz w:val="26"/>
        </w:rPr>
        <w:t xml:space="preserve"> (0,25) </w:t>
      </w:r>
      <w:r w:rsidRPr="00DB210B">
        <w:rPr>
          <w:sz w:val="26"/>
        </w:rPr>
        <w:t xml:space="preserve"> / Máu trao đổi chất với tế bào qua thành mao mạch.</w:t>
      </w:r>
      <w:r w:rsidRPr="00DB210B">
        <w:rPr>
          <w:color w:val="333300"/>
          <w:sz w:val="26"/>
        </w:rPr>
        <w:t xml:space="preserve"> (0,25) </w:t>
      </w:r>
      <w:r w:rsidRPr="00DB210B">
        <w:rPr>
          <w:sz w:val="26"/>
        </w:rPr>
        <w:t xml:space="preserve"> </w:t>
      </w:r>
    </w:p>
    <w:p w:rsidR="0080744D" w:rsidRPr="00DB210B" w:rsidRDefault="0080744D" w:rsidP="00CC232A">
      <w:pPr>
        <w:numPr>
          <w:ilvl w:val="0"/>
          <w:numId w:val="23"/>
        </w:numPr>
        <w:tabs>
          <w:tab w:val="num" w:pos="34"/>
        </w:tabs>
        <w:ind w:left="34" w:firstLine="360"/>
        <w:jc w:val="both"/>
        <w:rPr>
          <w:sz w:val="26"/>
        </w:rPr>
      </w:pPr>
      <w:r w:rsidRPr="00DB210B">
        <w:rPr>
          <w:sz w:val="26"/>
        </w:rPr>
        <w:t>Máu chảy trong động mạch dưới áp lực cao hoặc trung bình</w:t>
      </w:r>
      <w:r w:rsidRPr="00DB210B">
        <w:rPr>
          <w:color w:val="333300"/>
          <w:sz w:val="26"/>
        </w:rPr>
        <w:t>(0,25)</w:t>
      </w:r>
      <w:r w:rsidRPr="00DB210B">
        <w:rPr>
          <w:sz w:val="26"/>
        </w:rPr>
        <w:t>, tốc độ máu chảy nhanh.</w:t>
      </w:r>
      <w:r w:rsidRPr="00DB210B">
        <w:rPr>
          <w:color w:val="333300"/>
          <w:sz w:val="26"/>
        </w:rPr>
        <w:t xml:space="preserve"> (0,25) </w:t>
      </w:r>
      <w:r w:rsidRPr="00DB210B">
        <w:rPr>
          <w:sz w:val="26"/>
        </w:rPr>
        <w:t xml:space="preserve"> </w:t>
      </w:r>
    </w:p>
    <w:p w:rsidR="0080744D" w:rsidRPr="00DB210B" w:rsidRDefault="0080744D" w:rsidP="00CC232A">
      <w:pPr>
        <w:numPr>
          <w:ilvl w:val="0"/>
          <w:numId w:val="22"/>
        </w:numPr>
        <w:ind w:left="34" w:firstLine="326"/>
        <w:jc w:val="both"/>
        <w:rPr>
          <w:sz w:val="26"/>
        </w:rPr>
      </w:pPr>
      <w:r w:rsidRPr="00DB210B">
        <w:rPr>
          <w:sz w:val="26"/>
        </w:rPr>
        <w:t>Hệ tuần hoàn kín ở động vật có xương sống là hệ tuần hoàn đơn hoặc hệ tuần hoàn kép</w:t>
      </w:r>
      <w:r w:rsidRPr="00DB210B">
        <w:rPr>
          <w:color w:val="333300"/>
          <w:sz w:val="26"/>
        </w:rPr>
        <w:t xml:space="preserve">(0,25) </w:t>
      </w:r>
      <w:r w:rsidRPr="00DB210B">
        <w:rPr>
          <w:sz w:val="26"/>
        </w:rPr>
        <w:t xml:space="preserve"> </w:t>
      </w:r>
    </w:p>
    <w:p w:rsidR="0080744D" w:rsidRPr="00DB210B" w:rsidRDefault="0080744D" w:rsidP="00CC232A">
      <w:pPr>
        <w:jc w:val="both"/>
        <w:rPr>
          <w:b/>
          <w:color w:val="333300"/>
          <w:sz w:val="26"/>
        </w:rPr>
      </w:pPr>
      <w:r w:rsidRPr="00DB210B">
        <w:rPr>
          <w:b/>
          <w:color w:val="333300"/>
          <w:sz w:val="26"/>
        </w:rPr>
        <w:t xml:space="preserve">Câu 6: </w:t>
      </w:r>
      <w:r w:rsidRPr="00DB210B">
        <w:rPr>
          <w:i/>
          <w:color w:val="333300"/>
          <w:sz w:val="26"/>
        </w:rPr>
        <w:t>(1,5 điểm)</w:t>
      </w:r>
    </w:p>
    <w:p w:rsidR="0080744D" w:rsidRPr="00DB210B" w:rsidRDefault="0080744D" w:rsidP="00CC232A">
      <w:pPr>
        <w:rPr>
          <w:sz w:val="26"/>
        </w:rPr>
      </w:pPr>
      <w:r w:rsidRPr="00DB210B">
        <w:rPr>
          <w:i/>
          <w:sz w:val="26"/>
        </w:rPr>
        <w:t xml:space="preserve">Trình bày cấu tạo </w:t>
      </w:r>
      <w:r w:rsidRPr="00DB210B">
        <w:rPr>
          <w:sz w:val="26"/>
        </w:rPr>
        <w:t>chung</w:t>
      </w:r>
      <w:r w:rsidRPr="00DB210B">
        <w:rPr>
          <w:i/>
          <w:sz w:val="26"/>
        </w:rPr>
        <w:t xml:space="preserve"> của hệ tuần hoàn</w:t>
      </w:r>
      <w:r w:rsidRPr="00DB210B">
        <w:rPr>
          <w:sz w:val="26"/>
        </w:rPr>
        <w:t>.</w:t>
      </w:r>
    </w:p>
    <w:p w:rsidR="0080744D" w:rsidRPr="00DB210B" w:rsidRDefault="0080744D" w:rsidP="00CC232A">
      <w:pPr>
        <w:rPr>
          <w:sz w:val="26"/>
        </w:rPr>
      </w:pPr>
      <w:r w:rsidRPr="00DB210B">
        <w:rPr>
          <w:sz w:val="26"/>
        </w:rPr>
        <w:t>- Cấu tạo:</w:t>
      </w:r>
      <w:bookmarkStart w:id="0" w:name="_GoBack"/>
      <w:bookmarkEnd w:id="0"/>
    </w:p>
    <w:p w:rsidR="0080744D" w:rsidRPr="00DB210B" w:rsidRDefault="0080744D" w:rsidP="00CC232A">
      <w:pPr>
        <w:numPr>
          <w:ilvl w:val="0"/>
          <w:numId w:val="24"/>
        </w:numPr>
        <w:jc w:val="both"/>
        <w:rPr>
          <w:sz w:val="26"/>
        </w:rPr>
      </w:pPr>
      <w:r w:rsidRPr="00DB210B">
        <w:rPr>
          <w:sz w:val="26"/>
        </w:rPr>
        <w:t>Dịch tuần hoàn:</w:t>
      </w:r>
      <w:r w:rsidRPr="00DB210B">
        <w:rPr>
          <w:color w:val="333300"/>
          <w:sz w:val="26"/>
        </w:rPr>
        <w:t xml:space="preserve"> (0,25) </w:t>
      </w:r>
      <w:r w:rsidRPr="00DB210B">
        <w:rPr>
          <w:sz w:val="26"/>
        </w:rPr>
        <w:t xml:space="preserve"> / Máu hoặc hỗn hợp máu và dịch mô </w:t>
      </w:r>
      <w:r w:rsidRPr="00DB210B">
        <w:rPr>
          <w:color w:val="333300"/>
          <w:sz w:val="26"/>
        </w:rPr>
        <w:t xml:space="preserve">(0,25) </w:t>
      </w:r>
      <w:r w:rsidRPr="00DB210B">
        <w:rPr>
          <w:sz w:val="26"/>
        </w:rPr>
        <w:t xml:space="preserve"> </w:t>
      </w:r>
    </w:p>
    <w:p w:rsidR="0080744D" w:rsidRPr="00DB210B" w:rsidRDefault="0080744D" w:rsidP="00CC232A">
      <w:pPr>
        <w:numPr>
          <w:ilvl w:val="0"/>
          <w:numId w:val="24"/>
        </w:numPr>
        <w:jc w:val="both"/>
        <w:rPr>
          <w:sz w:val="26"/>
        </w:rPr>
      </w:pPr>
      <w:r w:rsidRPr="00DB210B">
        <w:rPr>
          <w:sz w:val="26"/>
        </w:rPr>
        <w:t>Tim:</w:t>
      </w:r>
      <w:r w:rsidRPr="00DB210B">
        <w:rPr>
          <w:color w:val="333300"/>
          <w:sz w:val="26"/>
        </w:rPr>
        <w:t xml:space="preserve"> (0,25)/ </w:t>
      </w:r>
      <w:r w:rsidRPr="00DB210B">
        <w:rPr>
          <w:sz w:val="26"/>
        </w:rPr>
        <w:t xml:space="preserve"> Bơm, hút và đẩy máu chảy trong mạch máu.</w:t>
      </w:r>
      <w:r w:rsidRPr="00DB210B">
        <w:rPr>
          <w:color w:val="333300"/>
          <w:sz w:val="26"/>
        </w:rPr>
        <w:t xml:space="preserve"> (0,25) </w:t>
      </w:r>
      <w:r w:rsidRPr="00DB210B">
        <w:rPr>
          <w:sz w:val="26"/>
        </w:rPr>
        <w:t xml:space="preserve"> </w:t>
      </w:r>
    </w:p>
    <w:p w:rsidR="0080744D" w:rsidRPr="00DB210B" w:rsidRDefault="0080744D" w:rsidP="00CC232A">
      <w:pPr>
        <w:numPr>
          <w:ilvl w:val="0"/>
          <w:numId w:val="24"/>
        </w:numPr>
        <w:jc w:val="both"/>
        <w:rPr>
          <w:sz w:val="26"/>
        </w:rPr>
      </w:pPr>
      <w:r w:rsidRPr="00DB210B">
        <w:rPr>
          <w:sz w:val="26"/>
        </w:rPr>
        <w:t>Hệ thống mạch máu:</w:t>
      </w:r>
      <w:r w:rsidRPr="00DB210B">
        <w:rPr>
          <w:color w:val="333300"/>
          <w:sz w:val="26"/>
        </w:rPr>
        <w:t xml:space="preserve"> (0,25) </w:t>
      </w:r>
      <w:r w:rsidRPr="00DB210B">
        <w:rPr>
          <w:sz w:val="26"/>
        </w:rPr>
        <w:t xml:space="preserve"> / gồm hệ thồng động mạch và hệ thống tĩnh mạch </w:t>
      </w:r>
      <w:r w:rsidRPr="00DB210B">
        <w:rPr>
          <w:color w:val="333300"/>
          <w:sz w:val="26"/>
        </w:rPr>
        <w:t xml:space="preserve">(0,25) </w:t>
      </w:r>
      <w:r w:rsidRPr="00DB210B">
        <w:rPr>
          <w:sz w:val="26"/>
        </w:rPr>
        <w:t xml:space="preserve"> </w:t>
      </w:r>
    </w:p>
    <w:p w:rsidR="0080744D" w:rsidRPr="00DB210B" w:rsidRDefault="0080744D" w:rsidP="00CC232A">
      <w:pPr>
        <w:jc w:val="both"/>
        <w:rPr>
          <w:b/>
          <w:color w:val="333300"/>
          <w:sz w:val="26"/>
        </w:rPr>
      </w:pPr>
      <w:r w:rsidRPr="00DB210B">
        <w:rPr>
          <w:b/>
          <w:color w:val="333300"/>
          <w:sz w:val="26"/>
        </w:rPr>
        <w:t xml:space="preserve">Câu 7: </w:t>
      </w:r>
      <w:r w:rsidRPr="00DB210B">
        <w:rPr>
          <w:i/>
          <w:color w:val="333300"/>
          <w:sz w:val="26"/>
        </w:rPr>
        <w:t>(1,0 điểm)</w:t>
      </w:r>
    </w:p>
    <w:p w:rsidR="0080744D" w:rsidRPr="00DB210B" w:rsidRDefault="0080744D" w:rsidP="00CC232A">
      <w:pPr>
        <w:jc w:val="both"/>
        <w:rPr>
          <w:i/>
          <w:color w:val="333300"/>
          <w:sz w:val="26"/>
        </w:rPr>
      </w:pPr>
      <w:r w:rsidRPr="00DB210B">
        <w:rPr>
          <w:i/>
          <w:color w:val="333300"/>
          <w:sz w:val="26"/>
        </w:rPr>
        <w:t>Vì sao nói hệ tuần hoàn của côn trùng là hệ tuần hoàn hở?</w:t>
      </w:r>
    </w:p>
    <w:p w:rsidR="0080744D" w:rsidRPr="00DB210B" w:rsidRDefault="0080744D" w:rsidP="00CC232A">
      <w:pPr>
        <w:jc w:val="both"/>
        <w:rPr>
          <w:color w:val="333300"/>
          <w:sz w:val="26"/>
        </w:rPr>
      </w:pPr>
      <w:r w:rsidRPr="00DB210B">
        <w:rPr>
          <w:sz w:val="26"/>
        </w:rPr>
        <w:t xml:space="preserve">Có một đoạn máu đi ra khỏi mạch máu đi vào khoang cơ thể </w:t>
      </w:r>
      <w:r w:rsidRPr="00DB210B">
        <w:rPr>
          <w:color w:val="333300"/>
          <w:sz w:val="26"/>
        </w:rPr>
        <w:t>(1,0 điểm)</w:t>
      </w:r>
    </w:p>
    <w:p w:rsidR="003445DE" w:rsidRPr="00DB210B" w:rsidRDefault="003445DE" w:rsidP="003445DE">
      <w:pPr>
        <w:spacing w:line="360" w:lineRule="auto"/>
        <w:jc w:val="both"/>
        <w:rPr>
          <w:bCs/>
          <w:sz w:val="28"/>
          <w:szCs w:val="26"/>
          <w:lang w:val="da-DK"/>
        </w:rPr>
      </w:pPr>
    </w:p>
    <w:sectPr w:rsidR="003445DE" w:rsidRPr="00DB210B" w:rsidSect="00E14D08">
      <w:pgSz w:w="11907" w:h="16839" w:code="9"/>
      <w:pgMar w:top="426" w:right="567" w:bottom="42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323"/>
    <w:multiLevelType w:val="hybridMultilevel"/>
    <w:tmpl w:val="EAB6EC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D3F77"/>
    <w:multiLevelType w:val="hybridMultilevel"/>
    <w:tmpl w:val="B6FA03B6"/>
    <w:lvl w:ilvl="0" w:tplc="B71A0E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D4091"/>
    <w:multiLevelType w:val="hybridMultilevel"/>
    <w:tmpl w:val="6B38B6C8"/>
    <w:lvl w:ilvl="0" w:tplc="1D94FEFA">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4">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C4203C"/>
    <w:multiLevelType w:val="hybridMultilevel"/>
    <w:tmpl w:val="1C2C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670CB"/>
    <w:multiLevelType w:val="hybridMultilevel"/>
    <w:tmpl w:val="218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71F0C"/>
    <w:multiLevelType w:val="hybridMultilevel"/>
    <w:tmpl w:val="016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32369"/>
    <w:multiLevelType w:val="hybridMultilevel"/>
    <w:tmpl w:val="5106E276"/>
    <w:lvl w:ilvl="0" w:tplc="CD362888">
      <w:start w:val="1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57C34"/>
    <w:multiLevelType w:val="hybridMultilevel"/>
    <w:tmpl w:val="5F603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0D3E16"/>
    <w:multiLevelType w:val="hybridMultilevel"/>
    <w:tmpl w:val="1466D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13134"/>
    <w:multiLevelType w:val="hybridMultilevel"/>
    <w:tmpl w:val="679686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5E61FF1"/>
    <w:multiLevelType w:val="hybridMultilevel"/>
    <w:tmpl w:val="576E9948"/>
    <w:lvl w:ilvl="0" w:tplc="625E0EEA">
      <w:numFmt w:val="bullet"/>
      <w:lvlText w:val="-"/>
      <w:lvlJc w:val="left"/>
      <w:pPr>
        <w:tabs>
          <w:tab w:val="num" w:pos="720"/>
        </w:tabs>
        <w:ind w:left="720" w:hanging="360"/>
      </w:pPr>
      <w:rPr>
        <w:rFonts w:ascii="Times New Roman" w:eastAsia="Times New Roman" w:hAnsi="Times New Roman" w:cs="Times New Roman" w:hint="default"/>
      </w:rPr>
    </w:lvl>
    <w:lvl w:ilvl="1" w:tplc="755CE17A">
      <w:numFmt w:val="bullet"/>
      <w:lvlText w:val="-"/>
      <w:lvlJc w:val="left"/>
      <w:pPr>
        <w:tabs>
          <w:tab w:val="num" w:pos="1307"/>
        </w:tabs>
        <w:ind w:left="1307" w:hanging="22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BC70A3"/>
    <w:multiLevelType w:val="hybridMultilevel"/>
    <w:tmpl w:val="44920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726C7"/>
    <w:multiLevelType w:val="hybridMultilevel"/>
    <w:tmpl w:val="C0C49AF0"/>
    <w:lvl w:ilvl="0" w:tplc="0409000B">
      <w:start w:val="1"/>
      <w:numFmt w:val="bullet"/>
      <w:lvlText w:val=""/>
      <w:lvlJc w:val="left"/>
      <w:pPr>
        <w:tabs>
          <w:tab w:val="num" w:pos="754"/>
        </w:tabs>
        <w:ind w:left="75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8F59E3"/>
    <w:multiLevelType w:val="hybridMultilevel"/>
    <w:tmpl w:val="5FC6B9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69925F91"/>
    <w:multiLevelType w:val="hybridMultilevel"/>
    <w:tmpl w:val="79842FCA"/>
    <w:lvl w:ilvl="0" w:tplc="504871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07ADE"/>
    <w:multiLevelType w:val="hybridMultilevel"/>
    <w:tmpl w:val="D3587EA8"/>
    <w:lvl w:ilvl="0" w:tplc="1FFA1A26">
      <w:start w:val="2"/>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F746D2"/>
    <w:multiLevelType w:val="hybridMultilevel"/>
    <w:tmpl w:val="60D090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66E2121"/>
    <w:multiLevelType w:val="hybridMultilevel"/>
    <w:tmpl w:val="7ED4FBF2"/>
    <w:lvl w:ilvl="0" w:tplc="08090017">
      <w:start w:val="1"/>
      <w:numFmt w:val="low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6844D8"/>
    <w:multiLevelType w:val="hybridMultilevel"/>
    <w:tmpl w:val="C888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570E8A"/>
    <w:multiLevelType w:val="hybridMultilevel"/>
    <w:tmpl w:val="F9DADC68"/>
    <w:lvl w:ilvl="0" w:tplc="C374CBEE">
      <w:numFmt w:val="bullet"/>
      <w:lvlText w:val="-"/>
      <w:lvlJc w:val="left"/>
      <w:pPr>
        <w:ind w:left="720" w:hanging="360"/>
      </w:pPr>
      <w:rPr>
        <w:rFonts w:ascii="VNI-Times" w:eastAsia="Calibri"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8"/>
  </w:num>
  <w:num w:numId="6">
    <w:abstractNumId w:val="21"/>
  </w:num>
  <w:num w:numId="7">
    <w:abstractNumId w:val="3"/>
  </w:num>
  <w:num w:numId="8">
    <w:abstractNumId w:val="5"/>
  </w:num>
  <w:num w:numId="9">
    <w:abstractNumId w:val="2"/>
  </w:num>
  <w:num w:numId="10">
    <w:abstractNumId w:val="22"/>
  </w:num>
  <w:num w:numId="11">
    <w:abstractNumId w:val="13"/>
  </w:num>
  <w:num w:numId="12">
    <w:abstractNumId w:val="10"/>
  </w:num>
  <w:num w:numId="13">
    <w:abstractNumId w:val="11"/>
  </w:num>
  <w:num w:numId="14">
    <w:abstractNumId w:val="7"/>
  </w:num>
  <w:num w:numId="15">
    <w:abstractNumId w:val="20"/>
  </w:num>
  <w:num w:numId="16">
    <w:abstractNumId w:val="6"/>
  </w:num>
  <w:num w:numId="17">
    <w:abstractNumId w:val="23"/>
  </w:num>
  <w:num w:numId="18">
    <w:abstractNumId w:val="15"/>
  </w:num>
  <w:num w:numId="19">
    <w:abstractNumId w:val="0"/>
  </w:num>
  <w:num w:numId="20">
    <w:abstractNumId w:val="18"/>
  </w:num>
  <w:num w:numId="21">
    <w:abstractNumId w:val="16"/>
  </w:num>
  <w:num w:numId="22">
    <w:abstractNumId w:val="12"/>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44F73"/>
    <w:rsid w:val="002F06B6"/>
    <w:rsid w:val="003445DE"/>
    <w:rsid w:val="003E67B6"/>
    <w:rsid w:val="0048450E"/>
    <w:rsid w:val="00764C1B"/>
    <w:rsid w:val="0080744D"/>
    <w:rsid w:val="00827128"/>
    <w:rsid w:val="008E25FA"/>
    <w:rsid w:val="009D40EF"/>
    <w:rsid w:val="00A2151C"/>
    <w:rsid w:val="00A54728"/>
    <w:rsid w:val="00AB23D8"/>
    <w:rsid w:val="00B0734C"/>
    <w:rsid w:val="00B85A9D"/>
    <w:rsid w:val="00B96219"/>
    <w:rsid w:val="00C96062"/>
    <w:rsid w:val="00CB5C14"/>
    <w:rsid w:val="00CC232A"/>
    <w:rsid w:val="00D86F9E"/>
    <w:rsid w:val="00DB210B"/>
    <w:rsid w:val="00DC6DF6"/>
    <w:rsid w:val="00DC7716"/>
    <w:rsid w:val="00E14D08"/>
    <w:rsid w:val="00ED6433"/>
    <w:rsid w:val="00EF53B3"/>
    <w:rsid w:val="00F1634D"/>
    <w:rsid w:val="00F46CBD"/>
    <w:rsid w:val="00F47644"/>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B3"/>
    <w:pPr>
      <w:spacing w:before="100" w:beforeAutospacing="1" w:after="100" w:afterAutospacing="1"/>
    </w:pPr>
    <w:rPr>
      <w:lang w:val="en-US" w:eastAsia="en-US"/>
    </w:rPr>
  </w:style>
  <w:style w:type="character" w:styleId="Strong">
    <w:name w:val="Strong"/>
    <w:basedOn w:val="DefaultParagraphFont"/>
    <w:uiPriority w:val="22"/>
    <w:qFormat/>
    <w:rsid w:val="00EF5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B3"/>
    <w:pPr>
      <w:spacing w:before="100" w:beforeAutospacing="1" w:after="100" w:afterAutospacing="1"/>
    </w:pPr>
    <w:rPr>
      <w:lang w:val="en-US" w:eastAsia="en-US"/>
    </w:rPr>
  </w:style>
  <w:style w:type="character" w:styleId="Strong">
    <w:name w:val="Strong"/>
    <w:basedOn w:val="DefaultParagraphFont"/>
    <w:uiPriority w:val="22"/>
    <w:qFormat/>
    <w:rsid w:val="00EF5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377">
      <w:bodyDiv w:val="1"/>
      <w:marLeft w:val="0"/>
      <w:marRight w:val="0"/>
      <w:marTop w:val="0"/>
      <w:marBottom w:val="0"/>
      <w:divBdr>
        <w:top w:val="none" w:sz="0" w:space="0" w:color="auto"/>
        <w:left w:val="none" w:sz="0" w:space="0" w:color="auto"/>
        <w:bottom w:val="none" w:sz="0" w:space="0" w:color="auto"/>
        <w:right w:val="none" w:sz="0" w:space="0" w:color="auto"/>
      </w:divBdr>
    </w:div>
    <w:div w:id="226190368">
      <w:bodyDiv w:val="1"/>
      <w:marLeft w:val="0"/>
      <w:marRight w:val="0"/>
      <w:marTop w:val="0"/>
      <w:marBottom w:val="0"/>
      <w:divBdr>
        <w:top w:val="none" w:sz="0" w:space="0" w:color="auto"/>
        <w:left w:val="none" w:sz="0" w:space="0" w:color="auto"/>
        <w:bottom w:val="none" w:sz="0" w:space="0" w:color="auto"/>
        <w:right w:val="none" w:sz="0" w:space="0" w:color="auto"/>
      </w:divBdr>
    </w:div>
    <w:div w:id="274824463">
      <w:bodyDiv w:val="1"/>
      <w:marLeft w:val="0"/>
      <w:marRight w:val="0"/>
      <w:marTop w:val="0"/>
      <w:marBottom w:val="0"/>
      <w:divBdr>
        <w:top w:val="none" w:sz="0" w:space="0" w:color="auto"/>
        <w:left w:val="none" w:sz="0" w:space="0" w:color="auto"/>
        <w:bottom w:val="none" w:sz="0" w:space="0" w:color="auto"/>
        <w:right w:val="none" w:sz="0" w:space="0" w:color="auto"/>
      </w:divBdr>
    </w:div>
    <w:div w:id="308096521">
      <w:bodyDiv w:val="1"/>
      <w:marLeft w:val="0"/>
      <w:marRight w:val="0"/>
      <w:marTop w:val="0"/>
      <w:marBottom w:val="0"/>
      <w:divBdr>
        <w:top w:val="none" w:sz="0" w:space="0" w:color="auto"/>
        <w:left w:val="none" w:sz="0" w:space="0" w:color="auto"/>
        <w:bottom w:val="none" w:sz="0" w:space="0" w:color="auto"/>
        <w:right w:val="none" w:sz="0" w:space="0" w:color="auto"/>
      </w:divBdr>
    </w:div>
    <w:div w:id="460461851">
      <w:bodyDiv w:val="1"/>
      <w:marLeft w:val="0"/>
      <w:marRight w:val="0"/>
      <w:marTop w:val="0"/>
      <w:marBottom w:val="0"/>
      <w:divBdr>
        <w:top w:val="none" w:sz="0" w:space="0" w:color="auto"/>
        <w:left w:val="none" w:sz="0" w:space="0" w:color="auto"/>
        <w:bottom w:val="none" w:sz="0" w:space="0" w:color="auto"/>
        <w:right w:val="none" w:sz="0" w:space="0" w:color="auto"/>
      </w:divBdr>
    </w:div>
    <w:div w:id="522131932">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894122014">
      <w:bodyDiv w:val="1"/>
      <w:marLeft w:val="0"/>
      <w:marRight w:val="0"/>
      <w:marTop w:val="0"/>
      <w:marBottom w:val="0"/>
      <w:divBdr>
        <w:top w:val="none" w:sz="0" w:space="0" w:color="auto"/>
        <w:left w:val="none" w:sz="0" w:space="0" w:color="auto"/>
        <w:bottom w:val="none" w:sz="0" w:space="0" w:color="auto"/>
        <w:right w:val="none" w:sz="0" w:space="0" w:color="auto"/>
      </w:divBdr>
    </w:div>
    <w:div w:id="906301280">
      <w:bodyDiv w:val="1"/>
      <w:marLeft w:val="0"/>
      <w:marRight w:val="0"/>
      <w:marTop w:val="0"/>
      <w:marBottom w:val="0"/>
      <w:divBdr>
        <w:top w:val="none" w:sz="0" w:space="0" w:color="auto"/>
        <w:left w:val="none" w:sz="0" w:space="0" w:color="auto"/>
        <w:bottom w:val="none" w:sz="0" w:space="0" w:color="auto"/>
        <w:right w:val="none" w:sz="0" w:space="0" w:color="auto"/>
      </w:divBdr>
    </w:div>
    <w:div w:id="998268909">
      <w:bodyDiv w:val="1"/>
      <w:marLeft w:val="0"/>
      <w:marRight w:val="0"/>
      <w:marTop w:val="0"/>
      <w:marBottom w:val="0"/>
      <w:divBdr>
        <w:top w:val="none" w:sz="0" w:space="0" w:color="auto"/>
        <w:left w:val="none" w:sz="0" w:space="0" w:color="auto"/>
        <w:bottom w:val="none" w:sz="0" w:space="0" w:color="auto"/>
        <w:right w:val="none" w:sz="0" w:space="0" w:color="auto"/>
      </w:divBdr>
    </w:div>
    <w:div w:id="1053190388">
      <w:bodyDiv w:val="1"/>
      <w:marLeft w:val="0"/>
      <w:marRight w:val="0"/>
      <w:marTop w:val="0"/>
      <w:marBottom w:val="0"/>
      <w:divBdr>
        <w:top w:val="none" w:sz="0" w:space="0" w:color="auto"/>
        <w:left w:val="none" w:sz="0" w:space="0" w:color="auto"/>
        <w:bottom w:val="none" w:sz="0" w:space="0" w:color="auto"/>
        <w:right w:val="none" w:sz="0" w:space="0" w:color="auto"/>
      </w:divBdr>
    </w:div>
    <w:div w:id="1070230224">
      <w:bodyDiv w:val="1"/>
      <w:marLeft w:val="0"/>
      <w:marRight w:val="0"/>
      <w:marTop w:val="0"/>
      <w:marBottom w:val="0"/>
      <w:divBdr>
        <w:top w:val="none" w:sz="0" w:space="0" w:color="auto"/>
        <w:left w:val="none" w:sz="0" w:space="0" w:color="auto"/>
        <w:bottom w:val="none" w:sz="0" w:space="0" w:color="auto"/>
        <w:right w:val="none" w:sz="0" w:space="0" w:color="auto"/>
      </w:divBdr>
    </w:div>
    <w:div w:id="1323194893">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536187190">
      <w:bodyDiv w:val="1"/>
      <w:marLeft w:val="0"/>
      <w:marRight w:val="0"/>
      <w:marTop w:val="0"/>
      <w:marBottom w:val="0"/>
      <w:divBdr>
        <w:top w:val="none" w:sz="0" w:space="0" w:color="auto"/>
        <w:left w:val="none" w:sz="0" w:space="0" w:color="auto"/>
        <w:bottom w:val="none" w:sz="0" w:space="0" w:color="auto"/>
        <w:right w:val="none" w:sz="0" w:space="0" w:color="auto"/>
      </w:divBdr>
    </w:div>
    <w:div w:id="1645423730">
      <w:bodyDiv w:val="1"/>
      <w:marLeft w:val="0"/>
      <w:marRight w:val="0"/>
      <w:marTop w:val="0"/>
      <w:marBottom w:val="0"/>
      <w:divBdr>
        <w:top w:val="none" w:sz="0" w:space="0" w:color="auto"/>
        <w:left w:val="none" w:sz="0" w:space="0" w:color="auto"/>
        <w:bottom w:val="none" w:sz="0" w:space="0" w:color="auto"/>
        <w:right w:val="none" w:sz="0" w:space="0" w:color="auto"/>
      </w:divBdr>
    </w:div>
    <w:div w:id="1732196694">
      <w:bodyDiv w:val="1"/>
      <w:marLeft w:val="0"/>
      <w:marRight w:val="0"/>
      <w:marTop w:val="0"/>
      <w:marBottom w:val="0"/>
      <w:divBdr>
        <w:top w:val="none" w:sz="0" w:space="0" w:color="auto"/>
        <w:left w:val="none" w:sz="0" w:space="0" w:color="auto"/>
        <w:bottom w:val="none" w:sz="0" w:space="0" w:color="auto"/>
        <w:right w:val="none" w:sz="0" w:space="0" w:color="auto"/>
      </w:divBdr>
    </w:div>
    <w:div w:id="17709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47D4-4844-4844-B66A-44A2C09B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cp:lastPrinted>2017-12-15T05:19:00Z</cp:lastPrinted>
  <dcterms:created xsi:type="dcterms:W3CDTF">2017-12-21T06:53:00Z</dcterms:created>
  <dcterms:modified xsi:type="dcterms:W3CDTF">2017-12-21T06:53:00Z</dcterms:modified>
</cp:coreProperties>
</file>